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A" w:rsidRDefault="00772EEA" w:rsidP="00B5214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14E">
        <w:rPr>
          <w:rFonts w:ascii="Times New Roman" w:hAnsi="Times New Roman" w:cs="Times New Roman"/>
          <w:b/>
          <w:sz w:val="24"/>
          <w:szCs w:val="24"/>
        </w:rPr>
        <w:t xml:space="preserve">Klauzula Informacyjna dot. przetwarzania danych osobowych w </w:t>
      </w:r>
      <w:r w:rsidR="00AC6CD7" w:rsidRPr="00B5214E">
        <w:rPr>
          <w:rFonts w:ascii="Times New Roman" w:hAnsi="Times New Roman" w:cs="Times New Roman"/>
          <w:b/>
          <w:sz w:val="24"/>
          <w:szCs w:val="24"/>
        </w:rPr>
        <w:t xml:space="preserve">Powiatowym </w:t>
      </w:r>
      <w:r w:rsidRPr="00B5214E">
        <w:rPr>
          <w:rFonts w:ascii="Times New Roman" w:hAnsi="Times New Roman" w:cs="Times New Roman"/>
          <w:b/>
          <w:sz w:val="24"/>
          <w:szCs w:val="24"/>
        </w:rPr>
        <w:t>Inspektoracie Nadzoru Budowlanego</w:t>
      </w:r>
      <w:r w:rsidR="00AC6CD7" w:rsidRPr="00B5214E">
        <w:rPr>
          <w:rFonts w:ascii="Times New Roman" w:hAnsi="Times New Roman" w:cs="Times New Roman"/>
          <w:b/>
          <w:sz w:val="24"/>
          <w:szCs w:val="24"/>
        </w:rPr>
        <w:t xml:space="preserve"> w Nakle nad Notecią</w:t>
      </w:r>
    </w:p>
    <w:p w:rsidR="00B5214E" w:rsidRPr="00B5214E" w:rsidRDefault="00B5214E" w:rsidP="00B5214E">
      <w:pPr>
        <w:pStyle w:val="Bezodstpw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72EEA" w:rsidRPr="00B5214E" w:rsidRDefault="00772EEA" w:rsidP="00B521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5214E">
        <w:rPr>
          <w:rFonts w:ascii="Times New Roman" w:hAnsi="Times New Roman" w:cs="Times New Roman"/>
          <w:sz w:val="24"/>
          <w:szCs w:val="24"/>
        </w:rPr>
        <w:t xml:space="preserve">Od dnia 25 maja 2018 r. rozpoczyna się stosowanie Rozporządzenia Parlamentu Europejskiego i Rady (UE) 2016/679 z dnia 27 kwietnia 2016 r. w sprawie ochrony osób fizycznych </w:t>
      </w:r>
      <w:r w:rsidR="00A75DE9" w:rsidRPr="00B521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214E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(określane popularnie jako "RODO"). RODO obowiązywać będzie w identycznym zakresie we wszystkich krajach Unii Europejskiej, a więc także w Polsce i wprowadza szereg zmian w zasadach regulujących przetwarzanie danych osobowych, które będą miały wpływ na wiele dzie</w:t>
      </w:r>
      <w:r w:rsidR="007A31BE">
        <w:rPr>
          <w:rFonts w:ascii="Times New Roman" w:hAnsi="Times New Roman" w:cs="Times New Roman"/>
          <w:sz w:val="24"/>
          <w:szCs w:val="24"/>
        </w:rPr>
        <w:t xml:space="preserve">dzin życia. Poniżej informujemy </w:t>
      </w:r>
      <w:r w:rsidRPr="00B5214E">
        <w:rPr>
          <w:rFonts w:ascii="Times New Roman" w:hAnsi="Times New Roman" w:cs="Times New Roman"/>
          <w:sz w:val="24"/>
          <w:szCs w:val="24"/>
        </w:rPr>
        <w:t xml:space="preserve">o najważniejszych zagadnieniach dotyczących przetwarzania Pani/a danych osobowych, jakie może mieć miejsce od dnia 25 maja 2018 r. w związku z załatwianiem spraw w </w:t>
      </w:r>
      <w:r w:rsidR="002E57D5" w:rsidRPr="00B5214E">
        <w:rPr>
          <w:rFonts w:ascii="Times New Roman" w:hAnsi="Times New Roman" w:cs="Times New Roman"/>
          <w:sz w:val="24"/>
          <w:szCs w:val="24"/>
        </w:rPr>
        <w:t>Powiatowym Ins</w:t>
      </w:r>
      <w:r w:rsidRPr="00B5214E">
        <w:rPr>
          <w:rFonts w:ascii="Times New Roman" w:hAnsi="Times New Roman" w:cs="Times New Roman"/>
          <w:sz w:val="24"/>
          <w:szCs w:val="24"/>
        </w:rPr>
        <w:t>pektoracie Nadzoru Budowlanego</w:t>
      </w:r>
      <w:r w:rsidR="002E57D5" w:rsidRPr="00B5214E">
        <w:rPr>
          <w:rFonts w:ascii="Times New Roman" w:hAnsi="Times New Roman" w:cs="Times New Roman"/>
          <w:sz w:val="24"/>
          <w:szCs w:val="24"/>
        </w:rPr>
        <w:t xml:space="preserve"> w Nakle nad Notecią</w:t>
      </w:r>
      <w:r w:rsidRPr="00B5214E">
        <w:rPr>
          <w:rFonts w:ascii="Times New Roman" w:hAnsi="Times New Roman" w:cs="Times New Roman"/>
          <w:sz w:val="24"/>
          <w:szCs w:val="24"/>
        </w:rPr>
        <w:t>. </w:t>
      </w:r>
    </w:p>
    <w:p w:rsidR="009361A2" w:rsidRPr="009361A2" w:rsidRDefault="009361A2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2E57D5" w:rsidRDefault="002E57D5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1A2">
        <w:rPr>
          <w:rFonts w:ascii="Times New Roman" w:hAnsi="Times New Roman" w:cs="Times New Roman"/>
          <w:sz w:val="24"/>
          <w:szCs w:val="24"/>
        </w:rPr>
        <w:t xml:space="preserve">Zgodnie z art. 13 ust. 1-2 przywołanego wyżej Rozporządzenia Parlamentu Europejskiego </w:t>
      </w:r>
      <w:r w:rsidR="00BA7B3A" w:rsidRPr="009361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61A2">
        <w:rPr>
          <w:rFonts w:ascii="Times New Roman" w:hAnsi="Times New Roman" w:cs="Times New Roman"/>
          <w:sz w:val="24"/>
          <w:szCs w:val="24"/>
        </w:rPr>
        <w:t>i Rady (UE) 2016/679 z 27.04.2016 r. (ogólne rozporządzenie o ochronie danych) /Dz. Urz. UE L 119, s.1/ - dalej RODO – informujemy, że: </w:t>
      </w:r>
    </w:p>
    <w:p w:rsidR="009361A2" w:rsidRPr="00A75DE9" w:rsidRDefault="009361A2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2E57D5" w:rsidRPr="009361A2" w:rsidRDefault="002E57D5" w:rsidP="00936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2">
        <w:rPr>
          <w:rFonts w:ascii="Times New Roman" w:hAnsi="Times New Roman" w:cs="Times New Roman"/>
          <w:b/>
          <w:sz w:val="24"/>
          <w:szCs w:val="24"/>
        </w:rPr>
        <w:t>I. Administrator danych</w:t>
      </w:r>
    </w:p>
    <w:p w:rsidR="00044756" w:rsidRDefault="002E57D5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1A2">
        <w:rPr>
          <w:rFonts w:ascii="Times New Roman" w:hAnsi="Times New Roman" w:cs="Times New Roman"/>
          <w:sz w:val="24"/>
          <w:szCs w:val="24"/>
        </w:rPr>
        <w:t>Administratorem Pani/a danych osobowych jest Powiatowy Inspektor Nadzoru Budowlanego            w Nakle nad Notecią z siedzibą przy ul. Kościelnej 8, 89</w:t>
      </w:r>
      <w:r w:rsidR="00044756" w:rsidRPr="009361A2">
        <w:rPr>
          <w:rFonts w:ascii="Times New Roman" w:hAnsi="Times New Roman" w:cs="Times New Roman"/>
          <w:sz w:val="24"/>
          <w:szCs w:val="24"/>
        </w:rPr>
        <w:t xml:space="preserve"> – </w:t>
      </w:r>
      <w:r w:rsidRPr="009361A2">
        <w:rPr>
          <w:rFonts w:ascii="Times New Roman" w:hAnsi="Times New Roman" w:cs="Times New Roman"/>
          <w:sz w:val="24"/>
          <w:szCs w:val="24"/>
        </w:rPr>
        <w:t>100 Nakło nad Notecią, a także podmioty, którym na podstawie obowiązujących przepisów Pani/a dane będą przekazywane.</w:t>
      </w:r>
    </w:p>
    <w:p w:rsidR="009361A2" w:rsidRPr="00A75DE9" w:rsidRDefault="009361A2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044756" w:rsidRPr="009361A2" w:rsidRDefault="00044756" w:rsidP="00936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2">
        <w:rPr>
          <w:rFonts w:ascii="Times New Roman" w:hAnsi="Times New Roman" w:cs="Times New Roman"/>
          <w:b/>
          <w:sz w:val="24"/>
          <w:szCs w:val="24"/>
        </w:rPr>
        <w:t xml:space="preserve">II. Inspektor Danych Osobowych </w:t>
      </w:r>
    </w:p>
    <w:p w:rsidR="002E57D5" w:rsidRDefault="00044756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1A2">
        <w:rPr>
          <w:rFonts w:ascii="Times New Roman" w:hAnsi="Times New Roman" w:cs="Times New Roman"/>
          <w:sz w:val="24"/>
          <w:szCs w:val="24"/>
        </w:rPr>
        <w:t>W sprawach związanych z ochroną danych można się kontaktować z Inspektorem Ochrony Danych w</w:t>
      </w:r>
      <w:r w:rsidR="002E57D5" w:rsidRPr="009361A2">
        <w:rPr>
          <w:rFonts w:ascii="Times New Roman" w:hAnsi="Times New Roman" w:cs="Times New Roman"/>
          <w:sz w:val="24"/>
          <w:szCs w:val="24"/>
        </w:rPr>
        <w:t xml:space="preserve"> </w:t>
      </w:r>
      <w:r w:rsidRPr="009361A2">
        <w:rPr>
          <w:rFonts w:ascii="Times New Roman" w:hAnsi="Times New Roman" w:cs="Times New Roman"/>
          <w:sz w:val="24"/>
          <w:szCs w:val="24"/>
        </w:rPr>
        <w:t xml:space="preserve">Powiatowym Inspektoracie Nadzoru Budowlanego w Nakle nad Notecią poprzez    e-mail: </w:t>
      </w:r>
      <w:hyperlink r:id="rId4" w:history="1">
        <w:r w:rsidRPr="009361A2">
          <w:rPr>
            <w:rStyle w:val="Hipercze"/>
            <w:rFonts w:ascii="Times New Roman" w:hAnsi="Times New Roman" w:cs="Times New Roman"/>
            <w:sz w:val="24"/>
            <w:szCs w:val="24"/>
          </w:rPr>
          <w:t>pinb@powiat-nakielski.pl</w:t>
        </w:r>
      </w:hyperlink>
      <w:r w:rsidRPr="009361A2">
        <w:rPr>
          <w:rFonts w:ascii="Times New Roman" w:hAnsi="Times New Roman" w:cs="Times New Roman"/>
          <w:sz w:val="24"/>
          <w:szCs w:val="24"/>
        </w:rPr>
        <w:t xml:space="preserve"> oraz pod numerem telefonu (052) 386 11 16 lub pisemnie na adres siedziby PINB</w:t>
      </w:r>
      <w:r w:rsidR="009361A2" w:rsidRPr="009361A2">
        <w:rPr>
          <w:rFonts w:ascii="Times New Roman" w:hAnsi="Times New Roman" w:cs="Times New Roman"/>
          <w:sz w:val="24"/>
          <w:szCs w:val="24"/>
        </w:rPr>
        <w:t xml:space="preserve"> wskazany w pkt. I.</w:t>
      </w:r>
      <w:r w:rsidR="002E57D5" w:rsidRPr="009361A2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9361A2" w:rsidRPr="00A75DE9" w:rsidRDefault="009361A2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9361A2" w:rsidRPr="009361A2" w:rsidRDefault="009361A2" w:rsidP="00936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2">
        <w:rPr>
          <w:rFonts w:ascii="Times New Roman" w:hAnsi="Times New Roman" w:cs="Times New Roman"/>
          <w:b/>
          <w:sz w:val="24"/>
          <w:szCs w:val="24"/>
        </w:rPr>
        <w:t xml:space="preserve">III. Podstawa i cel przetwarzania </w:t>
      </w:r>
    </w:p>
    <w:p w:rsidR="009361A2" w:rsidRPr="009361A2" w:rsidRDefault="009361A2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1A2">
        <w:rPr>
          <w:rFonts w:ascii="Times New Roman" w:hAnsi="Times New Roman" w:cs="Times New Roman"/>
          <w:sz w:val="24"/>
          <w:szCs w:val="24"/>
        </w:rPr>
        <w:t>Określono cele przetwarzania danych osobowych przez administratora:</w:t>
      </w:r>
    </w:p>
    <w:p w:rsidR="009361A2" w:rsidRDefault="009361A2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361A2">
        <w:rPr>
          <w:rFonts w:ascii="Times New Roman" w:hAnsi="Times New Roman" w:cs="Times New Roman"/>
          <w:sz w:val="24"/>
          <w:szCs w:val="24"/>
        </w:rPr>
        <w:t>1.  Dane osobowe na podstawie art. 6 ust. 1 lit. c RODO przetwarzane będą w celu wypełnienia przez administratora zadań określonych w przepisach szczególnych, np. wydania decyzji administracyjnej, postanowienia lub innego działania wynikającego z przepisów prawa; </w:t>
      </w:r>
      <w:r w:rsidRPr="009361A2">
        <w:rPr>
          <w:rFonts w:ascii="Times New Roman" w:hAnsi="Times New Roman" w:cs="Times New Roman"/>
          <w:sz w:val="24"/>
          <w:szCs w:val="24"/>
        </w:rPr>
        <w:br/>
        <w:t>2.  Dane osobowe możemy przekazywać i udostępniać wyłącznie podmiotom uprawnionym na podstawie obowiązujących przepisów prawa i są nimi, np. sądy, organy ścigania, podatkowe oraz inne podmioty publiczne, gdy wystąpią z takim żądaniem oczywiście w oparciu</w:t>
      </w:r>
      <w:r w:rsidR="007A31BE">
        <w:rPr>
          <w:rFonts w:ascii="Times New Roman" w:hAnsi="Times New Roman" w:cs="Times New Roman"/>
          <w:sz w:val="24"/>
          <w:szCs w:val="24"/>
        </w:rPr>
        <w:t xml:space="preserve"> </w:t>
      </w:r>
      <w:r w:rsidRPr="009361A2">
        <w:rPr>
          <w:rFonts w:ascii="Times New Roman" w:hAnsi="Times New Roman" w:cs="Times New Roman"/>
          <w:sz w:val="24"/>
          <w:szCs w:val="24"/>
        </w:rPr>
        <w:t>o stosowną podstawę prawną. Dane osobowe możemy także przekazywać podmiotom, które przetwarzają je na zlecenie administratora, tzw. podmiotom przetwarzającym, są nimi np.: podmioty świadczące usługi informatyczne, telekomunikacyjne, pocztowe i inne, jednakże przekazanie danych nastąpić może tylko wtedy, gdy zapewnią one odpowiednią ochronę praw; </w:t>
      </w:r>
      <w:r w:rsidRPr="009361A2">
        <w:rPr>
          <w:rFonts w:ascii="Times New Roman" w:hAnsi="Times New Roman" w:cs="Times New Roman"/>
          <w:sz w:val="24"/>
          <w:szCs w:val="24"/>
        </w:rPr>
        <w:br/>
        <w:t>3.  Dane osobowe przetwarzane będą również w celu ochrony żywotnych interesów lub żywotnych interesów innej osoby (podstawa z art. 6 ust. 1 lit. f RODO), oraz gdy przetwarzanie jest niezbędne do wykonania zadania, które realizujemy w interesie publicznym w ramach powierzonej nam władzy publicznej (podstawa z art. 6 ust. 1 lit. e RODO);</w:t>
      </w:r>
      <w:r w:rsidR="00A75D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361A2">
        <w:rPr>
          <w:rFonts w:ascii="Times New Roman" w:hAnsi="Times New Roman" w:cs="Times New Roman"/>
          <w:sz w:val="24"/>
          <w:szCs w:val="24"/>
        </w:rPr>
        <w:t> </w:t>
      </w:r>
      <w:r w:rsidRPr="009361A2">
        <w:rPr>
          <w:rFonts w:ascii="Times New Roman" w:hAnsi="Times New Roman" w:cs="Times New Roman"/>
          <w:sz w:val="24"/>
          <w:szCs w:val="24"/>
        </w:rPr>
        <w:br/>
        <w:t>4.  Dane osobowe przetwarzane będą również w celach archiwalnych (dowodowych) będących realizacją naszego prawnie uzasadnionego interesu zabezpieczenia informacji na wypadek prawnej potrzeby wykazania faktów (art. 6 ust. 1 lit. f  RODO), a także w celu ewentualnego ustalenia, dochodzenia lub obrony przed roszczeniami będącego realizacją naszego prawnie uzasadnionego w tym interesu (podstawa z art. 6 ust. 1 lit. f RODO); </w:t>
      </w:r>
    </w:p>
    <w:p w:rsidR="00A75DE9" w:rsidRPr="00A75DE9" w:rsidRDefault="00A75DE9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9361A2" w:rsidRPr="00A75DE9" w:rsidRDefault="00A75DE9" w:rsidP="00936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E9">
        <w:rPr>
          <w:rFonts w:ascii="Times New Roman" w:hAnsi="Times New Roman" w:cs="Times New Roman"/>
          <w:b/>
          <w:sz w:val="24"/>
          <w:szCs w:val="24"/>
        </w:rPr>
        <w:t>IV. Prawa osób, których dane dotyczą</w:t>
      </w:r>
    </w:p>
    <w:p w:rsidR="009361A2" w:rsidRDefault="00A75DE9" w:rsidP="00936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5DE9">
        <w:rPr>
          <w:rFonts w:ascii="Times New Roman" w:hAnsi="Times New Roman" w:cs="Times New Roman"/>
          <w:sz w:val="24"/>
          <w:szCs w:val="24"/>
        </w:rPr>
        <w:t xml:space="preserve">Zgodnie z RODO, </w:t>
      </w:r>
      <w:r>
        <w:rPr>
          <w:rFonts w:ascii="Times New Roman" w:hAnsi="Times New Roman" w:cs="Times New Roman"/>
          <w:sz w:val="24"/>
          <w:szCs w:val="24"/>
        </w:rPr>
        <w:t xml:space="preserve">ma Pan/i </w:t>
      </w:r>
      <w:r w:rsidRPr="00A75DE9">
        <w:rPr>
          <w:rFonts w:ascii="Times New Roman" w:hAnsi="Times New Roman" w:cs="Times New Roman"/>
          <w:sz w:val="24"/>
          <w:szCs w:val="24"/>
        </w:rPr>
        <w:t>następujące prawa: dostępu do swoich danych oraz otrzymania ich kopii; do sprostowania (poprawienia) swoich danych; do usunięcia danych, do ograniczenia przetwarzania danych; do wniesienia sprzeciwu wobec przetwarzania danych; do przenoszenia danych; do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– Prezesa Urzędu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Ochrony Danych Osobowych. </w:t>
      </w:r>
      <w:r w:rsidRPr="00A75DE9">
        <w:rPr>
          <w:rFonts w:ascii="Times New Roman" w:hAnsi="Times New Roman" w:cs="Times New Roman"/>
          <w:sz w:val="24"/>
          <w:szCs w:val="24"/>
        </w:rPr>
        <w:t> Jeśli przetwarzanie odbywa się na podstawie zgody na przetwarzanie danych może ja Pan/i w każdej chwili wycofać. </w:t>
      </w:r>
    </w:p>
    <w:p w:rsidR="00B5214E" w:rsidRPr="00B5214E" w:rsidRDefault="00B5214E" w:rsidP="009361A2">
      <w:pPr>
        <w:pStyle w:val="Bezodstpw"/>
        <w:jc w:val="both"/>
        <w:rPr>
          <w:rFonts w:ascii="Times New Roman" w:hAnsi="Times New Roman" w:cs="Times New Roman"/>
          <w:sz w:val="6"/>
          <w:szCs w:val="6"/>
        </w:rPr>
      </w:pPr>
    </w:p>
    <w:p w:rsidR="00772EEA" w:rsidRPr="00B5214E" w:rsidRDefault="00B5214E" w:rsidP="00B521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5214E">
        <w:rPr>
          <w:rFonts w:ascii="Times New Roman" w:hAnsi="Times New Roman" w:cs="Times New Roman"/>
          <w:b/>
          <w:sz w:val="24"/>
          <w:szCs w:val="24"/>
        </w:rPr>
        <w:t>V. Zautomatyzowane podejmowanie decyzji.</w:t>
      </w:r>
      <w:r w:rsidRPr="00B5214E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również w formie profilowania. </w:t>
      </w:r>
      <w:bookmarkStart w:id="0" w:name="_GoBack"/>
      <w:bookmarkEnd w:id="0"/>
    </w:p>
    <w:sectPr w:rsidR="00772EEA" w:rsidRPr="00B5214E" w:rsidSect="00B5214E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EEA"/>
    <w:rsid w:val="00044756"/>
    <w:rsid w:val="002E57D5"/>
    <w:rsid w:val="0072483C"/>
    <w:rsid w:val="00772EEA"/>
    <w:rsid w:val="007949C2"/>
    <w:rsid w:val="007A31BE"/>
    <w:rsid w:val="009361A2"/>
    <w:rsid w:val="00A75DE9"/>
    <w:rsid w:val="00AC6CD7"/>
    <w:rsid w:val="00B5214E"/>
    <w:rsid w:val="00BA7B3A"/>
    <w:rsid w:val="00D3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9C2"/>
  </w:style>
  <w:style w:type="paragraph" w:styleId="Nagwek2">
    <w:name w:val="heading 2"/>
    <w:basedOn w:val="Normalny"/>
    <w:link w:val="Nagwek2Znak"/>
    <w:uiPriority w:val="9"/>
    <w:qFormat/>
    <w:rsid w:val="00772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2E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4475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47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61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b@powiat-nakie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2018-06-13T08:59:00Z</cp:lastPrinted>
  <dcterms:created xsi:type="dcterms:W3CDTF">2018-06-12T06:22:00Z</dcterms:created>
  <dcterms:modified xsi:type="dcterms:W3CDTF">2018-06-22T07:18:00Z</dcterms:modified>
</cp:coreProperties>
</file>